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83" w:rsidRDefault="00DC1083" w:rsidP="00472C9C">
      <w:pPr>
        <w:spacing w:after="0" w:line="240" w:lineRule="auto"/>
        <w:rPr>
          <w:rFonts w:ascii="FrnkGothITC Bk BT" w:hAnsi="FrnkGothITC Bk BT" w:cs="Times New Roman"/>
          <w:sz w:val="24"/>
          <w:szCs w:val="24"/>
        </w:rPr>
      </w:pPr>
    </w:p>
    <w:permStart w:id="496663777" w:edGrp="everyone"/>
    <w:p w:rsidR="00320781" w:rsidRPr="00B83EBE" w:rsidRDefault="00472C9C" w:rsidP="00C10ED2">
      <w:pPr>
        <w:spacing w:after="0" w:line="240" w:lineRule="auto"/>
        <w:rPr>
          <w:rFonts w:cs="Arial"/>
        </w:rPr>
      </w:pPr>
      <w:r w:rsidRPr="0074352A">
        <w:rPr>
          <w:rFonts w:cs="Arial"/>
          <w:sz w:val="24"/>
          <w:szCs w:val="24"/>
        </w:rPr>
        <w:object w:dxaOrig="225" w:dyaOrig="225" w14:anchorId="2E65C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45.5pt;height:18pt" o:ole="">
            <v:imagedata r:id="rId8" o:title=""/>
          </v:shape>
          <w:control r:id="rId9" w:name="TextBox244" w:shapeid="_x0000_i1045"/>
        </w:object>
      </w:r>
      <w:permEnd w:id="496663777"/>
    </w:p>
    <w:p w:rsidR="00B83EBE" w:rsidRDefault="00B83EBE" w:rsidP="00B83EBE">
      <w:pPr>
        <w:spacing w:after="0" w:line="240" w:lineRule="auto"/>
        <w:rPr>
          <w:rFonts w:ascii="FrnkGothITC Bk BT" w:hAnsi="FrnkGothITC Bk BT" w:cs="Times New Roman"/>
          <w:sz w:val="24"/>
          <w:szCs w:val="24"/>
        </w:rPr>
      </w:pPr>
      <w:r w:rsidRPr="00B2457A">
        <w:rPr>
          <w:rFonts w:ascii="FrnkGothITC Bk BT" w:hAnsi="FrnkGothITC Bk BT" w:cs="Times New Roman"/>
          <w:sz w:val="24"/>
          <w:szCs w:val="24"/>
        </w:rPr>
        <w:object w:dxaOrig="225" w:dyaOrig="225" w14:anchorId="2D0F9904">
          <v:shape id="_x0000_i1046" type="#_x0000_t75" style="width:445.5pt;height:18pt" o:ole="">
            <v:imagedata r:id="rId8" o:title=""/>
          </v:shape>
          <w:control r:id="rId10" w:name="TextBox21" w:shapeid="_x0000_i1046"/>
        </w:object>
      </w:r>
      <w:r w:rsidRPr="00B2457A">
        <w:rPr>
          <w:rFonts w:ascii="FrnkGothITC Bk BT" w:hAnsi="FrnkGothITC Bk BT" w:cs="Times New Roman"/>
          <w:sz w:val="24"/>
          <w:szCs w:val="24"/>
        </w:rPr>
        <w:object w:dxaOrig="225" w:dyaOrig="225" w14:anchorId="4A6DEDD8">
          <v:shape id="_x0000_i1047" type="#_x0000_t75" style="width:445.5pt;height:18pt" o:ole="">
            <v:imagedata r:id="rId8" o:title=""/>
          </v:shape>
          <w:control r:id="rId11" w:name="TextBox24" w:shapeid="_x0000_i1047"/>
        </w:object>
      </w:r>
    </w:p>
    <w:p w:rsidR="00B83EBE" w:rsidRPr="00D522D3" w:rsidRDefault="00B83EBE" w:rsidP="00B83EBE">
      <w:pPr>
        <w:spacing w:after="0" w:line="240" w:lineRule="auto"/>
        <w:rPr>
          <w:noProof/>
          <w:sz w:val="16"/>
          <w:szCs w:val="16"/>
        </w:rPr>
      </w:pPr>
      <w:r w:rsidRPr="00D522D3">
        <w:rPr>
          <w:noProof/>
          <w:sz w:val="16"/>
          <w:szCs w:val="16"/>
        </w:rPr>
        <w:t xml:space="preserve">Name </w:t>
      </w:r>
      <w:r w:rsidR="00115331">
        <w:rPr>
          <w:noProof/>
          <w:sz w:val="16"/>
          <w:szCs w:val="16"/>
        </w:rPr>
        <w:t xml:space="preserve">/ </w:t>
      </w:r>
      <w:r w:rsidRPr="00D522D3">
        <w:rPr>
          <w:noProof/>
          <w:sz w:val="16"/>
          <w:szCs w:val="16"/>
        </w:rPr>
        <w:t>Adres</w:t>
      </w:r>
      <w:r>
        <w:rPr>
          <w:noProof/>
          <w:sz w:val="16"/>
          <w:szCs w:val="16"/>
        </w:rPr>
        <w:t>se Veranstalter der Videokonferenz</w:t>
      </w:r>
    </w:p>
    <w:p w:rsidR="007055DD" w:rsidRPr="00C10ED2" w:rsidRDefault="007055DD" w:rsidP="00C10ED2">
      <w:pPr>
        <w:spacing w:after="0" w:line="240" w:lineRule="auto"/>
        <w:rPr>
          <w:sz w:val="16"/>
          <w:szCs w:val="16"/>
        </w:rPr>
      </w:pPr>
    </w:p>
    <w:p w:rsidR="00472C9C" w:rsidRPr="0043659B" w:rsidRDefault="00472C9C" w:rsidP="00472C9C">
      <w:pPr>
        <w:jc w:val="center"/>
        <w:rPr>
          <w:rFonts w:cs="Arial"/>
          <w:b/>
          <w:sz w:val="24"/>
          <w:szCs w:val="24"/>
        </w:rPr>
      </w:pPr>
      <w:r w:rsidRPr="0043659B">
        <w:rPr>
          <w:rFonts w:cs="Arial"/>
          <w:b/>
          <w:sz w:val="24"/>
          <w:szCs w:val="24"/>
        </w:rPr>
        <w:t>Angaben zur Person</w:t>
      </w:r>
    </w:p>
    <w:p w:rsidR="00472C9C" w:rsidRDefault="00472C9C" w:rsidP="00472C9C">
      <w:pPr>
        <w:spacing w:after="0" w:line="240" w:lineRule="auto"/>
        <w:rPr>
          <w:rFonts w:ascii="Calibri" w:hAnsi="Calibri" w:cs="Times New Roman"/>
          <w:sz w:val="24"/>
          <w:szCs w:val="24"/>
        </w:rPr>
      </w:pPr>
      <w:r w:rsidRPr="00C57595">
        <w:rPr>
          <w:rFonts w:ascii="Calibri" w:hAnsi="Calibri" w:cs="Times New Roman"/>
          <w:sz w:val="24"/>
          <w:szCs w:val="24"/>
        </w:rPr>
        <w:object w:dxaOrig="225" w:dyaOrig="225" w14:anchorId="129A7962">
          <v:shape id="_x0000_i1048" type="#_x0000_t75" style="width:445.5pt;height:18pt" o:ole="">
            <v:imagedata r:id="rId8" o:title=""/>
          </v:shape>
          <w:control r:id="rId12" w:name="TextBox242" w:shapeid="_x0000_i1048"/>
        </w:object>
      </w:r>
    </w:p>
    <w:p w:rsidR="000E7CB5" w:rsidRDefault="00472C9C" w:rsidP="000E7CB5">
      <w:pPr>
        <w:pStyle w:val="Kommentartext"/>
      </w:pPr>
      <w:r w:rsidRPr="00C57595">
        <w:rPr>
          <w:sz w:val="16"/>
          <w:szCs w:val="16"/>
        </w:rPr>
        <w:t>Name</w:t>
      </w:r>
      <w:r w:rsidR="004D39A2">
        <w:rPr>
          <w:sz w:val="16"/>
          <w:szCs w:val="16"/>
        </w:rPr>
        <w:t xml:space="preserve"> </w:t>
      </w:r>
      <w:r>
        <w:rPr>
          <w:sz w:val="16"/>
          <w:szCs w:val="16"/>
        </w:rPr>
        <w:t>/</w:t>
      </w:r>
      <w:r w:rsidR="004D39A2">
        <w:rPr>
          <w:sz w:val="16"/>
          <w:szCs w:val="16"/>
        </w:rPr>
        <w:t xml:space="preserve"> </w:t>
      </w:r>
      <w:r>
        <w:rPr>
          <w:sz w:val="16"/>
          <w:szCs w:val="16"/>
        </w:rPr>
        <w:t>Vorname</w:t>
      </w:r>
      <w:r w:rsidR="004D39A2">
        <w:rPr>
          <w:sz w:val="16"/>
          <w:szCs w:val="16"/>
        </w:rPr>
        <w:t xml:space="preserve"> </w:t>
      </w:r>
      <w:r>
        <w:rPr>
          <w:sz w:val="16"/>
          <w:szCs w:val="16"/>
        </w:rPr>
        <w:t>/ Adresse</w:t>
      </w:r>
      <w:r w:rsidR="00C10ED2">
        <w:rPr>
          <w:sz w:val="16"/>
          <w:szCs w:val="16"/>
        </w:rPr>
        <w:t xml:space="preserve"> / </w:t>
      </w:r>
      <w:r w:rsidR="006D42F5">
        <w:rPr>
          <w:sz w:val="16"/>
          <w:szCs w:val="16"/>
        </w:rPr>
        <w:t>Geburtsjahr und -monat</w:t>
      </w:r>
      <w:r w:rsidR="009B6487">
        <w:rPr>
          <w:sz w:val="16"/>
          <w:szCs w:val="16"/>
        </w:rPr>
        <w:t xml:space="preserve"> </w:t>
      </w:r>
      <w:r w:rsidR="000E7CB5" w:rsidRPr="000E7CB5">
        <w:rPr>
          <w:sz w:val="16"/>
          <w:szCs w:val="16"/>
        </w:rPr>
        <w:t>bei Mdj.</w:t>
      </w:r>
    </w:p>
    <w:p w:rsidR="00472C9C" w:rsidRDefault="00472C9C" w:rsidP="000E7CB5">
      <w:pPr>
        <w:spacing w:after="0" w:line="240" w:lineRule="auto"/>
        <w:rPr>
          <w:rFonts w:cs="Arial"/>
        </w:rPr>
      </w:pPr>
    </w:p>
    <w:p w:rsidR="00320781" w:rsidRDefault="004D7082" w:rsidP="00C10ED2">
      <w:pPr>
        <w:jc w:val="both"/>
      </w:pPr>
      <w:r>
        <w:rPr>
          <w:rFonts w:cs="Arial"/>
        </w:rPr>
        <w:fldChar w:fldCharType="begin">
          <w:ffData>
            <w:name w:val="Kontrollkästchen1"/>
            <w:enabled/>
            <w:calcOnExit w:val="0"/>
            <w:checkBox>
              <w:sizeAuto/>
              <w:default w:val="0"/>
            </w:checkBox>
          </w:ffData>
        </w:fldChar>
      </w:r>
      <w:bookmarkStart w:id="0" w:name="Kontrollkästchen1"/>
      <w:r>
        <w:rPr>
          <w:rFonts w:cs="Arial"/>
        </w:rPr>
        <w:instrText xml:space="preserve"> FORMCHECKBOX </w:instrText>
      </w:r>
      <w:r w:rsidR="002501F2">
        <w:rPr>
          <w:rFonts w:cs="Arial"/>
        </w:rPr>
      </w:r>
      <w:r w:rsidR="002501F2">
        <w:rPr>
          <w:rFonts w:cs="Arial"/>
        </w:rPr>
        <w:fldChar w:fldCharType="separate"/>
      </w:r>
      <w:r>
        <w:rPr>
          <w:rFonts w:cs="Arial"/>
        </w:rPr>
        <w:fldChar w:fldCharType="end"/>
      </w:r>
      <w:bookmarkEnd w:id="0"/>
      <w:r>
        <w:rPr>
          <w:rFonts w:cs="Arial"/>
        </w:rPr>
        <w:t xml:space="preserve">  </w:t>
      </w:r>
      <w:r w:rsidR="000E7CB5">
        <w:t>Ich willige in die Teilnahme an der nachfolgend beschriebenen videogestützten Kommunikation sowie in die Erhebung, Verarbeitung und Nutzung meiner dazu erforderlichen personenbezogenen Daten ein</w:t>
      </w:r>
      <w:r w:rsidR="00073DEA">
        <w:t xml:space="preserve">. </w:t>
      </w:r>
    </w:p>
    <w:p w:rsidR="00702CA6" w:rsidRPr="00702CA6" w:rsidRDefault="00702CA6" w:rsidP="00702CA6">
      <w:pPr>
        <w:pStyle w:val="Default"/>
        <w:jc w:val="both"/>
        <w:rPr>
          <w:rFonts w:asciiTheme="minorHAnsi" w:hAnsiTheme="minorHAnsi" w:cstheme="minorBidi"/>
          <w:color w:val="FF0000"/>
          <w:sz w:val="22"/>
          <w:szCs w:val="22"/>
        </w:rPr>
      </w:pPr>
      <w:r>
        <w:rPr>
          <w:rFonts w:asciiTheme="minorHAnsi" w:hAnsiTheme="minorHAnsi" w:cstheme="minorBidi"/>
          <w:color w:val="auto"/>
          <w:sz w:val="22"/>
          <w:szCs w:val="22"/>
        </w:rPr>
        <w:fldChar w:fldCharType="begin">
          <w:ffData>
            <w:name w:val="Kontrollkästchen2"/>
            <w:enabled/>
            <w:calcOnExit w:val="0"/>
            <w:checkBox>
              <w:sizeAuto/>
              <w:default w:val="0"/>
            </w:checkBox>
          </w:ffData>
        </w:fldChar>
      </w:r>
      <w:bookmarkStart w:id="1" w:name="Kontrollkästchen2"/>
      <w:r>
        <w:rPr>
          <w:rFonts w:asciiTheme="minorHAnsi" w:hAnsiTheme="minorHAnsi" w:cstheme="minorBidi"/>
          <w:color w:val="auto"/>
          <w:sz w:val="22"/>
          <w:szCs w:val="22"/>
        </w:rPr>
        <w:instrText xml:space="preserve"> FORMCHECKBOX </w:instrText>
      </w:r>
      <w:r w:rsidR="002501F2">
        <w:rPr>
          <w:rFonts w:asciiTheme="minorHAnsi" w:hAnsiTheme="minorHAnsi" w:cstheme="minorBidi"/>
          <w:color w:val="auto"/>
          <w:sz w:val="22"/>
          <w:szCs w:val="22"/>
        </w:rPr>
      </w:r>
      <w:r w:rsidR="002501F2">
        <w:rPr>
          <w:rFonts w:asciiTheme="minorHAnsi" w:hAnsiTheme="minorHAnsi" w:cstheme="minorBidi"/>
          <w:color w:val="auto"/>
          <w:sz w:val="22"/>
          <w:szCs w:val="22"/>
        </w:rPr>
        <w:fldChar w:fldCharType="separate"/>
      </w:r>
      <w:r>
        <w:rPr>
          <w:rFonts w:asciiTheme="minorHAnsi" w:hAnsiTheme="minorHAnsi" w:cstheme="minorBidi"/>
          <w:color w:val="auto"/>
          <w:sz w:val="22"/>
          <w:szCs w:val="22"/>
        </w:rPr>
        <w:fldChar w:fldCharType="end"/>
      </w:r>
      <w:bookmarkEnd w:id="1"/>
      <w:r>
        <w:rPr>
          <w:rFonts w:asciiTheme="minorHAnsi" w:hAnsiTheme="minorHAnsi" w:cstheme="minorBidi"/>
          <w:color w:val="auto"/>
          <w:sz w:val="22"/>
          <w:szCs w:val="22"/>
        </w:rPr>
        <w:t xml:space="preserve"> </w:t>
      </w:r>
      <w:r w:rsidRPr="0053683C">
        <w:rPr>
          <w:rFonts w:asciiTheme="minorHAnsi" w:hAnsiTheme="minorHAnsi" w:cstheme="minorBidi"/>
          <w:color w:val="auto"/>
          <w:sz w:val="22"/>
          <w:szCs w:val="22"/>
        </w:rPr>
        <w:t>Mir ist bekannt, dass grundsätzlich keine Aufzeichnung des Online-Meetings stattfindet. Mitschnitte/Screenshots jeglicher Art sind nicht gestattet.</w:t>
      </w:r>
    </w:p>
    <w:p w:rsidR="00702CA6" w:rsidRDefault="00702CA6" w:rsidP="00C10ED2">
      <w:pPr>
        <w:jc w:val="both"/>
        <w:rPr>
          <w:rFonts w:cs="Arial"/>
        </w:rPr>
      </w:pPr>
    </w:p>
    <w:p w:rsidR="000E7CB5" w:rsidRPr="00472C9C" w:rsidRDefault="000E7CB5" w:rsidP="00C10ED2">
      <w:pPr>
        <w:jc w:val="both"/>
        <w:rPr>
          <w:rFonts w:cs="Arial"/>
        </w:rPr>
      </w:pPr>
    </w:p>
    <w:p w:rsidR="00A30915" w:rsidRPr="004B14D4" w:rsidRDefault="00C53CFC" w:rsidP="00C10ED2">
      <w:pPr>
        <w:jc w:val="both"/>
        <w:rPr>
          <w:rFonts w:cs="Arial"/>
          <w:highlight w:val="yellow"/>
        </w:rPr>
      </w:pPr>
      <w:r>
        <w:rPr>
          <w:rFonts w:cs="Arial"/>
        </w:rPr>
        <w:t>Zur Durchführung</w:t>
      </w:r>
      <w:r w:rsidR="00CC7CC7">
        <w:rPr>
          <w:rFonts w:cs="Arial"/>
        </w:rPr>
        <w:t xml:space="preserve"> </w:t>
      </w:r>
      <w:r w:rsidR="004D39A2">
        <w:rPr>
          <w:rFonts w:cs="Arial"/>
          <w:highlight w:val="yellow"/>
        </w:rPr>
        <w:t>(Zweck mit Beginndatum nennen der</w:t>
      </w:r>
      <w:r w:rsidR="00B83EBE">
        <w:rPr>
          <w:rFonts w:cs="Arial"/>
          <w:highlight w:val="yellow"/>
        </w:rPr>
        <w:t xml:space="preserve"> entweder einmalig stattfindenden </w:t>
      </w:r>
      <w:r w:rsidR="00D522D3" w:rsidRPr="00B83EBE">
        <w:rPr>
          <w:rFonts w:cs="Arial"/>
          <w:highlight w:val="yellow"/>
        </w:rPr>
        <w:t>Videokonferenz</w:t>
      </w:r>
      <w:r w:rsidR="004B14D4">
        <w:rPr>
          <w:rFonts w:cs="Arial"/>
          <w:highlight w:val="yellow"/>
        </w:rPr>
        <w:t xml:space="preserve"> </w:t>
      </w:r>
      <w:r w:rsidR="004B14D4" w:rsidRPr="004B14D4">
        <w:rPr>
          <w:rFonts w:cs="Arial"/>
          <w:highlight w:val="yellow"/>
        </w:rPr>
        <w:t>oder mehrerer geplanter Videokonferenzen in einem festgelegten –</w:t>
      </w:r>
      <w:r w:rsidR="00283AF5">
        <w:rPr>
          <w:rFonts w:cs="Arial"/>
          <w:highlight w:val="yellow"/>
        </w:rPr>
        <w:t xml:space="preserve"> </w:t>
      </w:r>
      <w:r w:rsidR="004B14D4" w:rsidRPr="004B14D4">
        <w:rPr>
          <w:rFonts w:cs="Arial"/>
          <w:highlight w:val="yellow"/>
        </w:rPr>
        <w:t>von bis - Zeitraum</w:t>
      </w:r>
      <w:r w:rsidR="00B83EBE">
        <w:rPr>
          <w:rFonts w:cs="Arial"/>
        </w:rPr>
        <w:t>)</w:t>
      </w:r>
      <w:r w:rsidR="004B14D4">
        <w:rPr>
          <w:rFonts w:cs="Arial"/>
        </w:rPr>
        <w:t xml:space="preserve"> </w:t>
      </w:r>
      <w:r w:rsidR="00CC7CC7">
        <w:rPr>
          <w:rFonts w:cs="Arial"/>
        </w:rPr>
        <w:t>soll (</w:t>
      </w:r>
      <w:r w:rsidR="00CC7CC7" w:rsidRPr="007331DA">
        <w:rPr>
          <w:rFonts w:cs="Arial"/>
          <w:highlight w:val="yellow"/>
        </w:rPr>
        <w:t xml:space="preserve">Namen des </w:t>
      </w:r>
      <w:r w:rsidR="00283AF5">
        <w:rPr>
          <w:rFonts w:cs="Arial"/>
          <w:highlight w:val="yellow"/>
        </w:rPr>
        <w:t>Online-Meeting-Tools</w:t>
      </w:r>
      <w:r w:rsidR="00CC7CC7" w:rsidRPr="007331DA">
        <w:rPr>
          <w:rFonts w:cs="Arial"/>
          <w:highlight w:val="yellow"/>
        </w:rPr>
        <w:t xml:space="preserve"> eintrage</w:t>
      </w:r>
      <w:r w:rsidR="00280A03" w:rsidRPr="007331DA">
        <w:rPr>
          <w:rFonts w:cs="Arial"/>
          <w:highlight w:val="yellow"/>
        </w:rPr>
        <w:t>n</w:t>
      </w:r>
      <w:r w:rsidR="00280A03">
        <w:rPr>
          <w:rFonts w:cs="Arial"/>
        </w:rPr>
        <w:t>) zum Einsatz kommen</w:t>
      </w:r>
      <w:r w:rsidR="00317635">
        <w:rPr>
          <w:rFonts w:cs="Arial"/>
        </w:rPr>
        <w:t>.</w:t>
      </w:r>
      <w:r w:rsidR="00E02794">
        <w:rPr>
          <w:rFonts w:cs="Arial"/>
        </w:rPr>
        <w:t xml:space="preserve"> </w:t>
      </w:r>
      <w:r w:rsidR="00125DB0">
        <w:rPr>
          <w:rFonts w:cs="Arial"/>
        </w:rPr>
        <w:t>Rechtsgrundlage für die Verarbeitung</w:t>
      </w:r>
      <w:r w:rsidR="00D522D3">
        <w:rPr>
          <w:rFonts w:cs="Arial"/>
        </w:rPr>
        <w:t xml:space="preserve"> Ihrer personenbezogenen Daten ist </w:t>
      </w:r>
      <w:r w:rsidR="00125DB0">
        <w:rPr>
          <w:rFonts w:cs="Arial"/>
        </w:rPr>
        <w:t>Ihre Einw</w:t>
      </w:r>
      <w:r w:rsidR="00D522D3">
        <w:rPr>
          <w:rFonts w:cs="Arial"/>
        </w:rPr>
        <w:t xml:space="preserve">illigung nach § 6 Abs.1 b) KDG. </w:t>
      </w:r>
    </w:p>
    <w:p w:rsidR="007607EC" w:rsidRDefault="00A30915" w:rsidP="004D39A2">
      <w:pPr>
        <w:pStyle w:val="KeinLeerraum"/>
        <w:jc w:val="both"/>
        <w:rPr>
          <w:rFonts w:cs="Arial"/>
        </w:rPr>
      </w:pPr>
      <w:r>
        <w:rPr>
          <w:rFonts w:cs="Arial"/>
        </w:rPr>
        <w:t xml:space="preserve">Informationen nach </w:t>
      </w:r>
      <w:r w:rsidR="00BF5FFB">
        <w:rPr>
          <w:rFonts w:cs="Arial"/>
        </w:rPr>
        <w:t xml:space="preserve">§ 15 Abs. 1 und 2 KDG hinsichtlich </w:t>
      </w:r>
      <w:r w:rsidR="004D39A2">
        <w:rPr>
          <w:rFonts w:cs="Arial"/>
        </w:rPr>
        <w:t xml:space="preserve">der </w:t>
      </w:r>
      <w:r w:rsidR="00BF5FFB">
        <w:rPr>
          <w:rFonts w:cs="Arial"/>
        </w:rPr>
        <w:t>Weiterleitung Ihrer perso</w:t>
      </w:r>
      <w:r w:rsidR="00C10ED2">
        <w:rPr>
          <w:rFonts w:cs="Arial"/>
        </w:rPr>
        <w:t>nenbezogenen Daten an andere Empfänger oder in ein Drittland,</w:t>
      </w:r>
      <w:r w:rsidR="004D39A2">
        <w:rPr>
          <w:rFonts w:cs="Arial"/>
        </w:rPr>
        <w:t xml:space="preserve"> der</w:t>
      </w:r>
      <w:r w:rsidR="00BF5FFB">
        <w:rPr>
          <w:rFonts w:cs="Arial"/>
        </w:rPr>
        <w:t xml:space="preserve"> Speicherdauer Ihrer personenbezogenen Daten</w:t>
      </w:r>
      <w:r w:rsidR="004D39A2">
        <w:rPr>
          <w:rFonts w:cs="Arial"/>
        </w:rPr>
        <w:t xml:space="preserve"> </w:t>
      </w:r>
      <w:r w:rsidR="00C10ED2">
        <w:rPr>
          <w:rFonts w:cs="Arial"/>
        </w:rPr>
        <w:t>und den Angaben die bei der Anmeldung erhoben werd</w:t>
      </w:r>
      <w:r w:rsidR="00C10ED2" w:rsidRPr="000E7CB5">
        <w:rPr>
          <w:rFonts w:cs="Arial"/>
          <w:color w:val="000000" w:themeColor="text1"/>
        </w:rPr>
        <w:t>e</w:t>
      </w:r>
      <w:r w:rsidR="00E75291" w:rsidRPr="000E7CB5">
        <w:rPr>
          <w:rFonts w:cs="Arial"/>
          <w:color w:val="000000" w:themeColor="text1"/>
        </w:rPr>
        <w:t>n</w:t>
      </w:r>
      <w:r w:rsidR="008E2D7A">
        <w:rPr>
          <w:rFonts w:cs="Arial"/>
        </w:rPr>
        <w:t xml:space="preserve">, </w:t>
      </w:r>
      <w:r w:rsidR="00BF5FFB">
        <w:rPr>
          <w:rFonts w:cs="Arial"/>
        </w:rPr>
        <w:t xml:space="preserve">finden Sie </w:t>
      </w:r>
      <w:r w:rsidR="00317635" w:rsidRPr="008E2D7A">
        <w:rPr>
          <w:rFonts w:cs="Arial"/>
          <w:highlight w:val="yellow"/>
        </w:rPr>
        <w:t xml:space="preserve">in </w:t>
      </w:r>
      <w:r w:rsidR="008E2D7A">
        <w:rPr>
          <w:rFonts w:cs="Arial"/>
          <w:highlight w:val="yellow"/>
        </w:rPr>
        <w:t>der Anlage</w:t>
      </w:r>
      <w:r w:rsidR="004B58A7">
        <w:rPr>
          <w:rFonts w:cs="Arial"/>
          <w:highlight w:val="yellow"/>
        </w:rPr>
        <w:t xml:space="preserve"> (Datenschutzerklärung) </w:t>
      </w:r>
      <w:r w:rsidR="008E2D7A">
        <w:rPr>
          <w:rFonts w:cs="Arial"/>
          <w:highlight w:val="yellow"/>
        </w:rPr>
        <w:t>/Link nennen</w:t>
      </w:r>
      <w:r w:rsidR="0053683C">
        <w:rPr>
          <w:rFonts w:cs="Arial"/>
        </w:rPr>
        <w:t xml:space="preserve">. </w:t>
      </w:r>
      <w:r w:rsidR="00F507D9">
        <w:rPr>
          <w:rFonts w:cs="Arial"/>
        </w:rPr>
        <w:t>Die Kamerafunktion kann deaktiviert werden, sodass die Teilnahme an einer reinen Audiokonferenz möglich ist.</w:t>
      </w:r>
    </w:p>
    <w:p w:rsidR="007607EC" w:rsidRPr="0053683C" w:rsidRDefault="007607EC" w:rsidP="004D39A2">
      <w:pPr>
        <w:pStyle w:val="KeinLeerraum"/>
        <w:jc w:val="both"/>
        <w:rPr>
          <w:rFonts w:cs="Arial"/>
        </w:rPr>
      </w:pPr>
      <w:r w:rsidRPr="0053683C">
        <w:rPr>
          <w:rFonts w:cs="Arial"/>
        </w:rPr>
        <w:t>Ihre Daten werden für die Dauer Ihrer Nutzung der IT-Systeme gespeichert un</w:t>
      </w:r>
      <w:r w:rsidR="004D39A2">
        <w:rPr>
          <w:rFonts w:cs="Arial"/>
        </w:rPr>
        <w:t>d nach Beendigung des Seminars / des Online-Seminars /</w:t>
      </w:r>
      <w:r w:rsidRPr="0053683C">
        <w:rPr>
          <w:rFonts w:cs="Arial"/>
        </w:rPr>
        <w:t xml:space="preserve"> der Videokonferenz und nach Ablauf der gesetzlichen Aufbewahrungs- und Verjährungsfristen gelöscht oder pseudonymisiert.</w:t>
      </w:r>
    </w:p>
    <w:p w:rsidR="007607EC" w:rsidRPr="007607EC" w:rsidRDefault="007607EC" w:rsidP="007607EC">
      <w:pPr>
        <w:pStyle w:val="KeinLeerraum"/>
        <w:rPr>
          <w:rFonts w:cs="Arial"/>
          <w:color w:val="FF0000"/>
        </w:rPr>
      </w:pPr>
    </w:p>
    <w:p w:rsidR="007276C1" w:rsidRPr="00472C9C" w:rsidRDefault="00320781" w:rsidP="00C10ED2">
      <w:pPr>
        <w:jc w:val="both"/>
        <w:rPr>
          <w:rFonts w:cs="Arial"/>
        </w:rPr>
      </w:pPr>
      <w:r w:rsidRPr="00472C9C">
        <w:rPr>
          <w:rFonts w:cs="Arial"/>
        </w:rPr>
        <w:t>Meine Einwilligung</w:t>
      </w:r>
      <w:r w:rsidR="00073DEA">
        <w:rPr>
          <w:rFonts w:cs="Arial"/>
        </w:rPr>
        <w:t xml:space="preserve"> ist freiwillig (bei Nichterteilung/Widerruf entstehen </w:t>
      </w:r>
      <w:r w:rsidR="007055DD">
        <w:rPr>
          <w:rFonts w:cs="Arial"/>
        </w:rPr>
        <w:t xml:space="preserve">mir </w:t>
      </w:r>
      <w:r w:rsidR="00073DEA">
        <w:rPr>
          <w:rFonts w:cs="Arial"/>
        </w:rPr>
        <w:t>keine Nachteile)</w:t>
      </w:r>
      <w:r w:rsidR="00F507D9">
        <w:rPr>
          <w:rFonts w:cs="Arial"/>
        </w:rPr>
        <w:t>. Ich kann diese</w:t>
      </w:r>
      <w:r w:rsidR="00234890">
        <w:rPr>
          <w:rFonts w:cs="Arial"/>
        </w:rPr>
        <w:t xml:space="preserve"> widerrufen.</w:t>
      </w:r>
      <w:r w:rsidR="001478D8">
        <w:rPr>
          <w:rFonts w:cs="Arial"/>
        </w:rPr>
        <w:t xml:space="preserve"> Wird die Einwilligung nicht widerrufen, gilt</w:t>
      </w:r>
      <w:r w:rsidR="00EC4FB0">
        <w:rPr>
          <w:rFonts w:cs="Arial"/>
        </w:rPr>
        <w:t xml:space="preserve"> sie bis zum Wegfall des Zwecks</w:t>
      </w:r>
      <w:r w:rsidR="001478D8">
        <w:rPr>
          <w:rFonts w:cs="Arial"/>
        </w:rPr>
        <w:t xml:space="preserve"> </w:t>
      </w:r>
      <w:r w:rsidR="00EC4FB0">
        <w:rPr>
          <w:rFonts w:cs="Arial"/>
        </w:rPr>
        <w:t>(</w:t>
      </w:r>
      <w:r w:rsidR="00D522D3">
        <w:rPr>
          <w:rFonts w:cs="Arial"/>
          <w:highlight w:val="yellow"/>
        </w:rPr>
        <w:t>bitte beschreiben</w:t>
      </w:r>
      <w:r w:rsidR="004D39A2">
        <w:rPr>
          <w:rFonts w:cs="Arial"/>
          <w:highlight w:val="yellow"/>
        </w:rPr>
        <w:t>, wann Zweck entfällt - e</w:t>
      </w:r>
      <w:r w:rsidR="00D522D3">
        <w:rPr>
          <w:rFonts w:cs="Arial"/>
          <w:highlight w:val="yellow"/>
        </w:rPr>
        <w:t xml:space="preserve">ntweder </w:t>
      </w:r>
      <w:r w:rsidR="00DB30E1">
        <w:rPr>
          <w:rFonts w:cs="Arial"/>
          <w:highlight w:val="yellow"/>
        </w:rPr>
        <w:t xml:space="preserve">nach einmalig stattgefundener Konferenz oder </w:t>
      </w:r>
      <w:r w:rsidR="00D522D3">
        <w:rPr>
          <w:rFonts w:cs="Arial"/>
          <w:highlight w:val="yellow"/>
        </w:rPr>
        <w:t>nach</w:t>
      </w:r>
      <w:r w:rsidR="00854ABB">
        <w:rPr>
          <w:rFonts w:cs="Arial"/>
          <w:highlight w:val="yellow"/>
        </w:rPr>
        <w:t xml:space="preserve"> oben beschrieben</w:t>
      </w:r>
      <w:r w:rsidR="00702CA6">
        <w:rPr>
          <w:rFonts w:cs="Arial"/>
          <w:highlight w:val="yellow"/>
        </w:rPr>
        <w:t>em</w:t>
      </w:r>
      <w:r w:rsidR="00854ABB">
        <w:rPr>
          <w:rFonts w:cs="Arial"/>
          <w:highlight w:val="yellow"/>
        </w:rPr>
        <w:t xml:space="preserve"> </w:t>
      </w:r>
      <w:r w:rsidR="00D522D3">
        <w:rPr>
          <w:rFonts w:cs="Arial"/>
          <w:highlight w:val="yellow"/>
        </w:rPr>
        <w:t>festgelegtem Zeitraum</w:t>
      </w:r>
      <w:r w:rsidR="00EC4FB0" w:rsidRPr="00EC4FB0">
        <w:rPr>
          <w:rFonts w:cs="Arial"/>
          <w:highlight w:val="yellow"/>
        </w:rPr>
        <w:t>)</w:t>
      </w:r>
      <w:r w:rsidR="00B83EBE">
        <w:rPr>
          <w:rFonts w:cs="Arial"/>
        </w:rPr>
        <w:t>.</w:t>
      </w:r>
    </w:p>
    <w:p w:rsidR="00472C9C" w:rsidRPr="00B500C0" w:rsidRDefault="00472C9C" w:rsidP="00C10ED2">
      <w:pPr>
        <w:jc w:val="both"/>
        <w:rPr>
          <w:rFonts w:cs="Arial"/>
        </w:rPr>
      </w:pPr>
      <w:r w:rsidRPr="00B500C0">
        <w:rPr>
          <w:rFonts w:cs="Arial"/>
        </w:rPr>
        <w:t xml:space="preserve">Den Schutz Ihrer Daten nehmen wir sehr ernst. Die Einhaltung der datenschutzrechtlichen Anforderungen ist uns ein großes Anliegen. Rechtliche Grundlage ist für uns das Gesetz über den Kirchlichen Datenschutz (KDG). Das Gesetz und die hierzu erlassenen Verordnungen können Sie unter </w:t>
      </w:r>
      <w:r w:rsidRPr="00234890">
        <w:rPr>
          <w:rStyle w:val="Hyperlink"/>
        </w:rPr>
        <w:t>www.bistum</w:t>
      </w:r>
      <w:r w:rsidR="00234890" w:rsidRPr="00234890">
        <w:rPr>
          <w:rStyle w:val="Hyperlink"/>
        </w:rPr>
        <w:t>-trier.de/datenschutz</w:t>
      </w:r>
      <w:r w:rsidR="00234890">
        <w:rPr>
          <w:rFonts w:cs="Arial"/>
        </w:rPr>
        <w:t xml:space="preserve"> einsehen.</w:t>
      </w:r>
    </w:p>
    <w:p w:rsidR="00472C9C" w:rsidRDefault="00472C9C" w:rsidP="00472C9C">
      <w:pPr>
        <w:spacing w:after="0" w:line="240" w:lineRule="auto"/>
        <w:rPr>
          <w:rFonts w:cs="Arial"/>
        </w:rPr>
      </w:pPr>
    </w:p>
    <w:p w:rsidR="0053683C" w:rsidRDefault="0053683C" w:rsidP="00472C9C">
      <w:pPr>
        <w:spacing w:after="0" w:line="240" w:lineRule="auto"/>
        <w:rPr>
          <w:rFonts w:cs="Arial"/>
        </w:rPr>
      </w:pPr>
    </w:p>
    <w:p w:rsidR="0053683C" w:rsidRDefault="0053683C" w:rsidP="00472C9C">
      <w:pPr>
        <w:spacing w:after="0" w:line="240" w:lineRule="auto"/>
        <w:rPr>
          <w:rFonts w:cs="Arial"/>
        </w:rPr>
      </w:pPr>
    </w:p>
    <w:p w:rsidR="0053683C" w:rsidRDefault="0053683C" w:rsidP="00472C9C">
      <w:pPr>
        <w:spacing w:after="0" w:line="240" w:lineRule="auto"/>
        <w:rPr>
          <w:rFonts w:cs="Arial"/>
        </w:rPr>
      </w:pPr>
    </w:p>
    <w:p w:rsidR="0053683C" w:rsidRDefault="0053683C" w:rsidP="00472C9C">
      <w:pPr>
        <w:spacing w:after="0" w:line="240" w:lineRule="auto"/>
        <w:rPr>
          <w:rFonts w:cs="Arial"/>
        </w:rPr>
      </w:pPr>
    </w:p>
    <w:p w:rsidR="00DC1083" w:rsidRDefault="00DC1083" w:rsidP="00472C9C">
      <w:pPr>
        <w:spacing w:after="0" w:line="240" w:lineRule="auto"/>
        <w:rPr>
          <w:rFonts w:cs="Arial"/>
        </w:rPr>
      </w:pPr>
    </w:p>
    <w:p w:rsidR="00DC1083" w:rsidRDefault="00DC1083" w:rsidP="00472C9C">
      <w:pPr>
        <w:spacing w:after="0" w:line="240" w:lineRule="auto"/>
        <w:rPr>
          <w:rFonts w:cs="Arial"/>
        </w:rPr>
      </w:pPr>
    </w:p>
    <w:p w:rsidR="00DC1083" w:rsidRDefault="00DC1083" w:rsidP="00472C9C">
      <w:pPr>
        <w:spacing w:after="0" w:line="240" w:lineRule="auto"/>
        <w:rPr>
          <w:rFonts w:cs="Arial"/>
        </w:rPr>
      </w:pPr>
    </w:p>
    <w:p w:rsidR="00472C9C" w:rsidRPr="0074352A" w:rsidRDefault="00472C9C" w:rsidP="00472C9C">
      <w:pPr>
        <w:rPr>
          <w:rFonts w:cs="Arial"/>
          <w:b/>
        </w:rPr>
      </w:pPr>
      <w:r>
        <w:rPr>
          <w:rFonts w:cs="Arial"/>
          <w:b/>
        </w:rPr>
        <w:t>Meine Rechte</w:t>
      </w:r>
    </w:p>
    <w:p w:rsidR="00472C9C" w:rsidRPr="00B500C0" w:rsidRDefault="00472C9C" w:rsidP="00C10ED2">
      <w:pPr>
        <w:jc w:val="both"/>
        <w:rPr>
          <w:rFonts w:cs="Arial"/>
        </w:rPr>
      </w:pPr>
      <w:r w:rsidRPr="00B500C0">
        <w:rPr>
          <w:rFonts w:cs="Arial"/>
        </w:rPr>
        <w:t xml:space="preserve">Meine </w:t>
      </w:r>
      <w:r w:rsidR="00745016">
        <w:rPr>
          <w:rFonts w:cs="Arial"/>
        </w:rPr>
        <w:t xml:space="preserve">Einwilligung kann ich jederzeit </w:t>
      </w:r>
      <w:r w:rsidRPr="0043659B">
        <w:rPr>
          <w:rFonts w:cs="Arial"/>
        </w:rPr>
        <w:t xml:space="preserve">widerrufen. </w:t>
      </w:r>
      <w:r w:rsidRPr="00B500C0">
        <w:rPr>
          <w:rFonts w:cs="Arial"/>
        </w:rPr>
        <w:t xml:space="preserve">Hierdurch wird die Rechtmäßigkeit der aufgrund der Einwilligung bis zum </w:t>
      </w:r>
      <w:r w:rsidRPr="0043659B">
        <w:rPr>
          <w:rFonts w:cs="Arial"/>
          <w:b/>
        </w:rPr>
        <w:t xml:space="preserve">Widerruf </w:t>
      </w:r>
      <w:r w:rsidRPr="00B500C0">
        <w:rPr>
          <w:rFonts w:cs="Arial"/>
        </w:rPr>
        <w:t>erfolgten Verarbeitung nicht berührt.</w:t>
      </w:r>
    </w:p>
    <w:p w:rsidR="00472C9C" w:rsidRPr="00B500C0" w:rsidRDefault="00472C9C" w:rsidP="00C10ED2">
      <w:pPr>
        <w:jc w:val="both"/>
        <w:rPr>
          <w:rFonts w:cs="Arial"/>
        </w:rPr>
      </w:pPr>
      <w:r w:rsidRPr="00B500C0">
        <w:rPr>
          <w:rFonts w:cs="Arial"/>
        </w:rPr>
        <w:t xml:space="preserve">Ich habe ein Recht auf </w:t>
      </w:r>
      <w:r w:rsidRPr="0043659B">
        <w:rPr>
          <w:rFonts w:cs="Arial"/>
          <w:b/>
        </w:rPr>
        <w:t>Auskunft</w:t>
      </w:r>
      <w:r w:rsidRPr="00B500C0">
        <w:rPr>
          <w:rFonts w:cs="Arial"/>
        </w:rPr>
        <w:t xml:space="preserve">, ob mich betreffende personenbezogene Daten verarbeitet werden (§ 17 KDG). Darüber hinaus habe ich das Recht auf </w:t>
      </w:r>
      <w:r w:rsidRPr="0043659B">
        <w:rPr>
          <w:rFonts w:cs="Arial"/>
          <w:b/>
        </w:rPr>
        <w:t>Berichtigung</w:t>
      </w:r>
      <w:r w:rsidRPr="00B500C0">
        <w:rPr>
          <w:rFonts w:cs="Arial"/>
        </w:rPr>
        <w:t xml:space="preserve"> (§ 18 KDG) und auf </w:t>
      </w:r>
      <w:r w:rsidRPr="0043659B">
        <w:rPr>
          <w:rFonts w:cs="Arial"/>
          <w:b/>
        </w:rPr>
        <w:t>Löschung</w:t>
      </w:r>
      <w:r w:rsidRPr="00B500C0">
        <w:rPr>
          <w:rFonts w:cs="Arial"/>
        </w:rPr>
        <w:t xml:space="preserve"> meiner personenbezogenen Daten unter den Voraussetzungen des § 19 KDG. Ich habe das Recht auf </w:t>
      </w:r>
      <w:r w:rsidRPr="0043659B">
        <w:rPr>
          <w:rFonts w:cs="Arial"/>
          <w:b/>
        </w:rPr>
        <w:t>Einschränk</w:t>
      </w:r>
      <w:r w:rsidR="0043659B" w:rsidRPr="0043659B">
        <w:rPr>
          <w:rFonts w:cs="Arial"/>
          <w:b/>
        </w:rPr>
        <w:t xml:space="preserve">ung </w:t>
      </w:r>
      <w:r w:rsidR="0043659B">
        <w:rPr>
          <w:rFonts w:cs="Arial"/>
        </w:rPr>
        <w:t>der Verarbeitung (§ 20 KDG)</w:t>
      </w:r>
      <w:r w:rsidR="00055064">
        <w:rPr>
          <w:rFonts w:cs="Arial"/>
        </w:rPr>
        <w:t xml:space="preserve">, das Recht auf </w:t>
      </w:r>
      <w:r w:rsidR="00055064" w:rsidRPr="00055064">
        <w:rPr>
          <w:rFonts w:cs="Arial"/>
          <w:b/>
        </w:rPr>
        <w:t xml:space="preserve">Unterrichtung </w:t>
      </w:r>
      <w:r w:rsidR="00055064">
        <w:rPr>
          <w:rFonts w:cs="Arial"/>
        </w:rPr>
        <w:t>(§ 21 KDG)</w:t>
      </w:r>
      <w:r w:rsidRPr="00B500C0">
        <w:rPr>
          <w:rFonts w:cs="Arial"/>
        </w:rPr>
        <w:t xml:space="preserve"> und das Recht auf </w:t>
      </w:r>
      <w:r w:rsidRPr="0043659B">
        <w:rPr>
          <w:rFonts w:cs="Arial"/>
          <w:b/>
        </w:rPr>
        <w:t>Datenübertragbarkeit</w:t>
      </w:r>
      <w:r w:rsidRPr="00B500C0">
        <w:rPr>
          <w:rFonts w:cs="Arial"/>
        </w:rPr>
        <w:t xml:space="preserve"> (§ 22 KDG). Daneben habe ich das Recht zur </w:t>
      </w:r>
      <w:r w:rsidRPr="0043659B">
        <w:rPr>
          <w:rFonts w:cs="Arial"/>
          <w:b/>
        </w:rPr>
        <w:t>Beschwerde</w:t>
      </w:r>
      <w:r w:rsidRPr="00B500C0">
        <w:rPr>
          <w:rFonts w:cs="Arial"/>
        </w:rPr>
        <w:t xml:space="preserve"> bei der Datenschutzaufsicht: Kirchliches Datenschutzzentrum, Haus am Dom, Domplatz 3, 60311 Frankfurt.</w:t>
      </w:r>
    </w:p>
    <w:p w:rsidR="00472C9C" w:rsidRPr="00B500C0" w:rsidRDefault="00472C9C" w:rsidP="00C10ED2">
      <w:pPr>
        <w:spacing w:after="0" w:line="240" w:lineRule="auto"/>
        <w:jc w:val="both"/>
        <w:rPr>
          <w:rFonts w:cs="Arial"/>
        </w:rPr>
      </w:pPr>
      <w:r w:rsidRPr="00B500C0">
        <w:rPr>
          <w:rFonts w:cs="Arial"/>
        </w:rPr>
        <w:t>Meine Rechte kann ich bei der für die Verarbeitung verantwortlichen Stelle</w:t>
      </w:r>
      <w:r w:rsidR="006B24A4">
        <w:rPr>
          <w:rFonts w:cs="Arial"/>
        </w:rPr>
        <w:t>, dem …</w:t>
      </w:r>
      <w:r w:rsidR="006B24A4" w:rsidRPr="006B24A4">
        <w:rPr>
          <w:rFonts w:cs="Arial"/>
          <w:b/>
          <w:highlight w:val="yellow"/>
        </w:rPr>
        <w:t>Rechtsträger, Anschrift, Tel</w:t>
      </w:r>
      <w:r w:rsidR="002501F2">
        <w:rPr>
          <w:rFonts w:cs="Arial"/>
          <w:b/>
          <w:highlight w:val="yellow"/>
        </w:rPr>
        <w:t>.</w:t>
      </w:r>
      <w:r w:rsidR="006B24A4" w:rsidRPr="006B24A4">
        <w:rPr>
          <w:rFonts w:cs="Arial"/>
          <w:b/>
          <w:highlight w:val="yellow"/>
        </w:rPr>
        <w:t>-Nr., E-Mail-Adresse</w:t>
      </w:r>
      <w:r w:rsidR="006B24A4">
        <w:rPr>
          <w:rFonts w:cs="Arial"/>
        </w:rPr>
        <w:t>,</w:t>
      </w:r>
      <w:r w:rsidRPr="00B500C0">
        <w:rPr>
          <w:rFonts w:cs="Arial"/>
        </w:rPr>
        <w:t xml:space="preserve"> geltend machen. </w:t>
      </w:r>
    </w:p>
    <w:p w:rsidR="00472C9C" w:rsidRPr="00B500C0" w:rsidRDefault="00472C9C" w:rsidP="00C10ED2">
      <w:pPr>
        <w:spacing w:after="0" w:line="240" w:lineRule="auto"/>
        <w:jc w:val="both"/>
        <w:rPr>
          <w:rFonts w:cs="Arial"/>
        </w:rPr>
      </w:pPr>
      <w:r w:rsidRPr="00B500C0">
        <w:rPr>
          <w:rFonts w:cs="Arial"/>
        </w:rPr>
        <w:t>Ich kann hierzu auch den Datenschutzbeauftragten kontaktieren:</w:t>
      </w:r>
    </w:p>
    <w:p w:rsidR="00472C9C" w:rsidRDefault="00472C9C" w:rsidP="00C10ED2">
      <w:pPr>
        <w:spacing w:after="0" w:line="240" w:lineRule="auto"/>
        <w:jc w:val="both"/>
        <w:rPr>
          <w:rFonts w:cs="Arial"/>
        </w:rPr>
      </w:pPr>
      <w:r w:rsidRPr="006B24A4">
        <w:rPr>
          <w:rFonts w:cs="Arial"/>
          <w:b/>
        </w:rPr>
        <w:t>Bistum Trier, Stabsstelle Betrieblicher Datenschutz</w:t>
      </w:r>
      <w:r w:rsidRPr="00B500C0">
        <w:rPr>
          <w:rFonts w:cs="Arial"/>
        </w:rPr>
        <w:t xml:space="preserve">, Mustorstraße 2, 54290 Trier; </w:t>
      </w:r>
      <w:r w:rsidR="007607EC">
        <w:rPr>
          <w:rFonts w:cs="Arial"/>
        </w:rPr>
        <w:t>E-Mail-Adresse</w:t>
      </w:r>
      <w:r w:rsidRPr="00B500C0">
        <w:rPr>
          <w:rFonts w:cs="Arial"/>
        </w:rPr>
        <w:t xml:space="preserve">: </w:t>
      </w:r>
      <w:hyperlink r:id="rId13" w:history="1">
        <w:r w:rsidRPr="00B500C0">
          <w:rPr>
            <w:rStyle w:val="Hyperlink"/>
            <w:rFonts w:cs="Arial"/>
          </w:rPr>
          <w:t>datenschutz-pfarreien@bgv-trier.de</w:t>
        </w:r>
      </w:hyperlink>
      <w:r w:rsidRPr="00B500C0">
        <w:rPr>
          <w:rFonts w:cs="Arial"/>
        </w:rPr>
        <w:t>; Tel</w:t>
      </w:r>
      <w:r w:rsidR="002501F2">
        <w:rPr>
          <w:rFonts w:cs="Arial"/>
        </w:rPr>
        <w:t>.</w:t>
      </w:r>
      <w:r w:rsidRPr="00B500C0">
        <w:rPr>
          <w:rFonts w:cs="Arial"/>
        </w:rPr>
        <w:t>:</w:t>
      </w:r>
      <w:r w:rsidR="002501F2">
        <w:rPr>
          <w:rFonts w:cs="Arial"/>
        </w:rPr>
        <w:t xml:space="preserve"> 0651 </w:t>
      </w:r>
      <w:r>
        <w:rPr>
          <w:rFonts w:cs="Arial"/>
        </w:rPr>
        <w:t>7105 (-339/-478/-148/-358)</w:t>
      </w:r>
    </w:p>
    <w:p w:rsidR="0043659B" w:rsidRPr="00EC4FB0" w:rsidRDefault="0043659B" w:rsidP="0043659B">
      <w:pPr>
        <w:spacing w:after="0" w:line="240" w:lineRule="auto"/>
        <w:rPr>
          <w:rFonts w:cs="Arial"/>
        </w:rPr>
      </w:pPr>
    </w:p>
    <w:p w:rsidR="00EC4FB0" w:rsidRPr="00EC4FB0" w:rsidRDefault="00EC4FB0" w:rsidP="0043659B">
      <w:pPr>
        <w:spacing w:after="0" w:line="240" w:lineRule="auto"/>
        <w:rPr>
          <w:rFonts w:cs="Arial"/>
        </w:rPr>
      </w:pPr>
    </w:p>
    <w:p w:rsidR="00EC4FB0" w:rsidRPr="00EC4FB0" w:rsidRDefault="00EC4FB0" w:rsidP="00EC4FB0">
      <w:pPr>
        <w:pBdr>
          <w:bottom w:val="single" w:sz="4" w:space="1" w:color="auto"/>
        </w:pBdr>
        <w:spacing w:after="0" w:line="240" w:lineRule="auto"/>
        <w:rPr>
          <w:rFonts w:cs="Arial"/>
        </w:rPr>
      </w:pPr>
    </w:p>
    <w:p w:rsidR="00EC4FB0" w:rsidRPr="00EC4FB0" w:rsidRDefault="00EC4FB0" w:rsidP="00EC4FB0">
      <w:pPr>
        <w:rPr>
          <w:rFonts w:eastAsia="Times New Roman" w:cs="Arial"/>
          <w:sz w:val="16"/>
          <w:szCs w:val="16"/>
          <w:lang w:eastAsia="ar-SA"/>
        </w:rPr>
      </w:pPr>
      <w:r w:rsidRPr="00EC4FB0">
        <w:rPr>
          <w:rFonts w:eastAsia="Times New Roman" w:cs="Arial"/>
          <w:sz w:val="16"/>
          <w:szCs w:val="16"/>
          <w:lang w:eastAsia="ar-SA"/>
        </w:rPr>
        <w:t xml:space="preserve">Ort, Datum Unterschrift </w:t>
      </w:r>
    </w:p>
    <w:p w:rsidR="00DC1083" w:rsidRDefault="00DC1083" w:rsidP="00DC1083">
      <w:pPr>
        <w:jc w:val="center"/>
        <w:rPr>
          <w:rFonts w:cs="Arial"/>
          <w:b/>
          <w:sz w:val="24"/>
          <w:szCs w:val="24"/>
        </w:rPr>
      </w:pPr>
    </w:p>
    <w:p w:rsidR="00EC4FB0" w:rsidRPr="00DC1083" w:rsidRDefault="00EC4FB0" w:rsidP="00DC1083">
      <w:pPr>
        <w:jc w:val="center"/>
        <w:rPr>
          <w:rFonts w:cs="Arial"/>
          <w:b/>
          <w:sz w:val="24"/>
          <w:szCs w:val="24"/>
        </w:rPr>
      </w:pPr>
      <w:r w:rsidRPr="00DC1083">
        <w:rPr>
          <w:rFonts w:cs="Arial"/>
          <w:b/>
          <w:sz w:val="24"/>
          <w:szCs w:val="24"/>
        </w:rPr>
        <w:t xml:space="preserve">Im Falle der </w:t>
      </w:r>
      <w:r w:rsidR="00BC5694">
        <w:rPr>
          <w:rFonts w:cs="Arial"/>
          <w:b/>
          <w:sz w:val="24"/>
          <w:szCs w:val="24"/>
        </w:rPr>
        <w:t>Einwilligung von Minderjährigen</w:t>
      </w:r>
    </w:p>
    <w:p w:rsidR="00EC4FB0" w:rsidRDefault="00EC4FB0" w:rsidP="00EC4FB0">
      <w:pPr>
        <w:spacing w:after="0" w:line="240" w:lineRule="auto"/>
        <w:rPr>
          <w:rFonts w:cs="Arial"/>
        </w:rPr>
      </w:pPr>
    </w:p>
    <w:p w:rsidR="00EC4FB0" w:rsidRPr="00EC4FB0" w:rsidRDefault="00EC4FB0" w:rsidP="00EC4FB0">
      <w:pPr>
        <w:pBdr>
          <w:bottom w:val="single" w:sz="4" w:space="1" w:color="auto"/>
        </w:pBdr>
        <w:spacing w:after="0" w:line="240" w:lineRule="auto"/>
        <w:rPr>
          <w:rFonts w:cs="Arial"/>
        </w:rPr>
      </w:pPr>
    </w:p>
    <w:p w:rsidR="00EC4FB0" w:rsidRPr="00EC4FB0" w:rsidRDefault="002501F2" w:rsidP="00EC4FB0">
      <w:pPr>
        <w:spacing w:after="0" w:line="240" w:lineRule="auto"/>
        <w:rPr>
          <w:rFonts w:cs="Arial"/>
          <w:sz w:val="16"/>
          <w:szCs w:val="16"/>
        </w:rPr>
      </w:pPr>
      <w:r>
        <w:rPr>
          <w:rFonts w:cs="Arial"/>
          <w:sz w:val="16"/>
          <w:szCs w:val="16"/>
        </w:rPr>
        <w:t xml:space="preserve">Ort, Datum </w:t>
      </w:r>
      <w:bookmarkStart w:id="2" w:name="_GoBack"/>
      <w:bookmarkEnd w:id="2"/>
      <w:r w:rsidR="00EC4FB0" w:rsidRPr="00EC4FB0">
        <w:rPr>
          <w:rFonts w:cs="Arial"/>
          <w:sz w:val="16"/>
          <w:szCs w:val="16"/>
        </w:rPr>
        <w:t xml:space="preserve">Unterschrift Minderjährige/r (ab Vollendung d. 14. Lj.) </w:t>
      </w:r>
    </w:p>
    <w:p w:rsidR="00EC4FB0" w:rsidRDefault="00EC4FB0" w:rsidP="00EC4FB0">
      <w:pPr>
        <w:spacing w:after="0" w:line="240" w:lineRule="auto"/>
        <w:rPr>
          <w:rFonts w:cs="Arial"/>
        </w:rPr>
      </w:pPr>
    </w:p>
    <w:p w:rsidR="00EC4FB0" w:rsidRPr="00EC4FB0" w:rsidRDefault="00EC4FB0" w:rsidP="00EC4FB0">
      <w:pPr>
        <w:pBdr>
          <w:bottom w:val="single" w:sz="4" w:space="1" w:color="auto"/>
        </w:pBdr>
        <w:spacing w:after="0" w:line="240" w:lineRule="auto"/>
        <w:rPr>
          <w:rFonts w:cs="Arial"/>
        </w:rPr>
      </w:pPr>
    </w:p>
    <w:p w:rsidR="00EC4FB0" w:rsidRPr="00EC4FB0" w:rsidRDefault="00EC4FB0" w:rsidP="00EC4FB0">
      <w:pPr>
        <w:spacing w:after="0" w:line="240" w:lineRule="auto"/>
        <w:rPr>
          <w:rFonts w:cs="Arial"/>
          <w:sz w:val="16"/>
          <w:szCs w:val="16"/>
        </w:rPr>
      </w:pPr>
      <w:r w:rsidRPr="00EC4FB0">
        <w:rPr>
          <w:rFonts w:cs="Arial"/>
          <w:sz w:val="16"/>
          <w:szCs w:val="16"/>
        </w:rPr>
        <w:t xml:space="preserve">Ort, Datum zusätzl. Unterschrift der/des Personensorgeberechtigten </w:t>
      </w:r>
      <w:r w:rsidR="00745016">
        <w:rPr>
          <w:rFonts w:cs="Arial"/>
          <w:sz w:val="16"/>
          <w:szCs w:val="16"/>
        </w:rPr>
        <w:t>(zwingend erforderlich)</w:t>
      </w:r>
    </w:p>
    <w:p w:rsidR="00EC4FB0" w:rsidRPr="00EC4FB0" w:rsidRDefault="00EC4FB0" w:rsidP="00EC4FB0">
      <w:pPr>
        <w:spacing w:after="0" w:line="240" w:lineRule="auto"/>
        <w:rPr>
          <w:rFonts w:cs="Arial"/>
        </w:rPr>
      </w:pPr>
    </w:p>
    <w:p w:rsidR="00EC4FB0" w:rsidRPr="00EC4FB0" w:rsidRDefault="00EC4FB0" w:rsidP="0043659B">
      <w:pPr>
        <w:spacing w:after="0" w:line="240" w:lineRule="auto"/>
        <w:rPr>
          <w:rFonts w:cs="Arial"/>
        </w:rPr>
      </w:pPr>
    </w:p>
    <w:p w:rsidR="00280A03" w:rsidRPr="00EC4FB0" w:rsidRDefault="00280A03" w:rsidP="00EC4FB0">
      <w:pPr>
        <w:spacing w:after="0" w:line="240" w:lineRule="auto"/>
        <w:rPr>
          <w:rFonts w:cs="Arial"/>
        </w:rPr>
      </w:pPr>
    </w:p>
    <w:sectPr w:rsidR="00280A03" w:rsidRPr="00EC4FB0">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CB7" w:rsidRDefault="00020CB7" w:rsidP="00472C9C">
      <w:pPr>
        <w:spacing w:after="0" w:line="240" w:lineRule="auto"/>
      </w:pPr>
      <w:r>
        <w:separator/>
      </w:r>
    </w:p>
  </w:endnote>
  <w:endnote w:type="continuationSeparator" w:id="0">
    <w:p w:rsidR="00020CB7" w:rsidRDefault="00020CB7" w:rsidP="0047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nkGothITC Bk BT">
    <w:altName w:val="Tahoma"/>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A6" w:rsidRDefault="00702CA6" w:rsidP="0043659B">
    <w:pPr>
      <w:pStyle w:val="Fuzeile"/>
    </w:pPr>
    <w:r>
      <w:t xml:space="preserve">Muster-Formular: „Einwilligung Videokonferenz“ | </w:t>
    </w:r>
    <w:r w:rsidR="00102D7E">
      <w:t>05.11.</w:t>
    </w:r>
    <w:r>
      <w:t>2020</w:t>
    </w:r>
  </w:p>
  <w:p w:rsidR="00702CA6" w:rsidRDefault="00702CA6" w:rsidP="0043659B">
    <w:pPr>
      <w:pStyle w:val="Fuzeile"/>
    </w:pPr>
    <w:r>
      <w:t>Bitte passen Sie das Muster-Formular an die Gegebenheiten in Ihrer Einrichtung 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CB7" w:rsidRDefault="00020CB7" w:rsidP="00472C9C">
      <w:pPr>
        <w:spacing w:after="0" w:line="240" w:lineRule="auto"/>
      </w:pPr>
      <w:r>
        <w:separator/>
      </w:r>
    </w:p>
  </w:footnote>
  <w:footnote w:type="continuationSeparator" w:id="0">
    <w:p w:rsidR="00020CB7" w:rsidRDefault="00020CB7" w:rsidP="00472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A6" w:rsidRPr="00886283" w:rsidRDefault="00702CA6" w:rsidP="00472C9C">
    <w:pPr>
      <w:pStyle w:val="Kopfzeile"/>
      <w:jc w:val="center"/>
      <w:rPr>
        <w:b/>
        <w:sz w:val="28"/>
        <w:szCs w:val="28"/>
      </w:rPr>
    </w:pPr>
    <w:r w:rsidRPr="00886283">
      <w:rPr>
        <w:b/>
        <w:sz w:val="28"/>
        <w:szCs w:val="28"/>
      </w:rPr>
      <w:t xml:space="preserve">Einwilligungserklärung </w:t>
    </w:r>
    <w:r>
      <w:rPr>
        <w:b/>
        <w:sz w:val="28"/>
        <w:szCs w:val="28"/>
      </w:rPr>
      <w:t>hinsichtlich des Einsatzes videogestützter Kommunikation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D4C56"/>
    <w:multiLevelType w:val="hybridMultilevel"/>
    <w:tmpl w:val="6EECB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81"/>
    <w:rsid w:val="0001237A"/>
    <w:rsid w:val="00020CB7"/>
    <w:rsid w:val="00041431"/>
    <w:rsid w:val="00055064"/>
    <w:rsid w:val="00073DEA"/>
    <w:rsid w:val="000C034F"/>
    <w:rsid w:val="000E7CB5"/>
    <w:rsid w:val="00102D7E"/>
    <w:rsid w:val="00115331"/>
    <w:rsid w:val="00125DB0"/>
    <w:rsid w:val="001478D8"/>
    <w:rsid w:val="00234890"/>
    <w:rsid w:val="00236EED"/>
    <w:rsid w:val="002501F2"/>
    <w:rsid w:val="00280A03"/>
    <w:rsid w:val="00283AF5"/>
    <w:rsid w:val="002D0BE9"/>
    <w:rsid w:val="00317635"/>
    <w:rsid w:val="00320781"/>
    <w:rsid w:val="00414BAF"/>
    <w:rsid w:val="004214FC"/>
    <w:rsid w:val="00431308"/>
    <w:rsid w:val="0043659B"/>
    <w:rsid w:val="00472C9C"/>
    <w:rsid w:val="004B14D4"/>
    <w:rsid w:val="004B58A7"/>
    <w:rsid w:val="004D39A2"/>
    <w:rsid w:val="004D7082"/>
    <w:rsid w:val="0053683C"/>
    <w:rsid w:val="006B24A4"/>
    <w:rsid w:val="006D42F5"/>
    <w:rsid w:val="00702CA6"/>
    <w:rsid w:val="007055DD"/>
    <w:rsid w:val="007276C1"/>
    <w:rsid w:val="007331DA"/>
    <w:rsid w:val="00745016"/>
    <w:rsid w:val="007607EC"/>
    <w:rsid w:val="00854ABB"/>
    <w:rsid w:val="008B2447"/>
    <w:rsid w:val="008B59A4"/>
    <w:rsid w:val="008E2D7A"/>
    <w:rsid w:val="009B6487"/>
    <w:rsid w:val="00A30915"/>
    <w:rsid w:val="00AA1895"/>
    <w:rsid w:val="00AD4B1A"/>
    <w:rsid w:val="00AE1D97"/>
    <w:rsid w:val="00B83EBE"/>
    <w:rsid w:val="00BB7176"/>
    <w:rsid w:val="00BC5694"/>
    <w:rsid w:val="00BF5FFB"/>
    <w:rsid w:val="00C10ED2"/>
    <w:rsid w:val="00C13AA3"/>
    <w:rsid w:val="00C53CFC"/>
    <w:rsid w:val="00CC7CC7"/>
    <w:rsid w:val="00D34C12"/>
    <w:rsid w:val="00D522D3"/>
    <w:rsid w:val="00D66D02"/>
    <w:rsid w:val="00DB30E1"/>
    <w:rsid w:val="00DC1083"/>
    <w:rsid w:val="00E02794"/>
    <w:rsid w:val="00E33D43"/>
    <w:rsid w:val="00E75291"/>
    <w:rsid w:val="00EC4FB0"/>
    <w:rsid w:val="00F25697"/>
    <w:rsid w:val="00F44E26"/>
    <w:rsid w:val="00F507D9"/>
    <w:rsid w:val="00FE2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B45161E4-0FB3-467A-AFAF-1E4B89E8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0781"/>
    <w:rPr>
      <w:color w:val="0563C1" w:themeColor="hyperlink"/>
      <w:u w:val="single"/>
    </w:rPr>
  </w:style>
  <w:style w:type="paragraph" w:styleId="Kopfzeile">
    <w:name w:val="header"/>
    <w:basedOn w:val="Standard"/>
    <w:link w:val="KopfzeileZchn"/>
    <w:uiPriority w:val="99"/>
    <w:unhideWhenUsed/>
    <w:rsid w:val="00472C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2C9C"/>
  </w:style>
  <w:style w:type="paragraph" w:styleId="Fuzeile">
    <w:name w:val="footer"/>
    <w:basedOn w:val="Standard"/>
    <w:link w:val="FuzeileZchn"/>
    <w:uiPriority w:val="99"/>
    <w:unhideWhenUsed/>
    <w:rsid w:val="00472C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2C9C"/>
  </w:style>
  <w:style w:type="character" w:styleId="Kommentarzeichen">
    <w:name w:val="annotation reference"/>
    <w:basedOn w:val="Absatz-Standardschriftart"/>
    <w:uiPriority w:val="99"/>
    <w:semiHidden/>
    <w:unhideWhenUsed/>
    <w:rsid w:val="00AA1895"/>
    <w:rPr>
      <w:sz w:val="16"/>
      <w:szCs w:val="16"/>
    </w:rPr>
  </w:style>
  <w:style w:type="paragraph" w:styleId="Kommentartext">
    <w:name w:val="annotation text"/>
    <w:basedOn w:val="Standard"/>
    <w:link w:val="KommentartextZchn"/>
    <w:uiPriority w:val="99"/>
    <w:semiHidden/>
    <w:unhideWhenUsed/>
    <w:rsid w:val="00AA18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A1895"/>
    <w:rPr>
      <w:sz w:val="20"/>
      <w:szCs w:val="20"/>
    </w:rPr>
  </w:style>
  <w:style w:type="paragraph" w:styleId="Kommentarthema">
    <w:name w:val="annotation subject"/>
    <w:basedOn w:val="Kommentartext"/>
    <w:next w:val="Kommentartext"/>
    <w:link w:val="KommentarthemaZchn"/>
    <w:uiPriority w:val="99"/>
    <w:semiHidden/>
    <w:unhideWhenUsed/>
    <w:rsid w:val="00AA1895"/>
    <w:rPr>
      <w:b/>
      <w:bCs/>
    </w:rPr>
  </w:style>
  <w:style w:type="character" w:customStyle="1" w:styleId="KommentarthemaZchn">
    <w:name w:val="Kommentarthema Zchn"/>
    <w:basedOn w:val="KommentartextZchn"/>
    <w:link w:val="Kommentarthema"/>
    <w:uiPriority w:val="99"/>
    <w:semiHidden/>
    <w:rsid w:val="00AA1895"/>
    <w:rPr>
      <w:b/>
      <w:bCs/>
      <w:sz w:val="20"/>
      <w:szCs w:val="20"/>
    </w:rPr>
  </w:style>
  <w:style w:type="paragraph" w:styleId="Sprechblasentext">
    <w:name w:val="Balloon Text"/>
    <w:basedOn w:val="Standard"/>
    <w:link w:val="SprechblasentextZchn"/>
    <w:uiPriority w:val="99"/>
    <w:semiHidden/>
    <w:unhideWhenUsed/>
    <w:rsid w:val="00AA18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1895"/>
    <w:rPr>
      <w:rFonts w:ascii="Segoe UI" w:hAnsi="Segoe UI" w:cs="Segoe UI"/>
      <w:sz w:val="18"/>
      <w:szCs w:val="18"/>
    </w:rPr>
  </w:style>
  <w:style w:type="paragraph" w:customStyle="1" w:styleId="Default">
    <w:name w:val="Default"/>
    <w:rsid w:val="00702CA6"/>
    <w:pPr>
      <w:autoSpaceDE w:val="0"/>
      <w:autoSpaceDN w:val="0"/>
      <w:adjustRightInd w:val="0"/>
      <w:spacing w:after="0" w:line="240" w:lineRule="auto"/>
    </w:pPr>
    <w:rPr>
      <w:rFonts w:ascii="Arial" w:hAnsi="Arial" w:cs="Arial"/>
      <w:color w:val="000000"/>
      <w:sz w:val="24"/>
      <w:szCs w:val="24"/>
    </w:rPr>
  </w:style>
  <w:style w:type="paragraph" w:styleId="KeinLeerraum">
    <w:name w:val="No Spacing"/>
    <w:uiPriority w:val="1"/>
    <w:qFormat/>
    <w:rsid w:val="007607E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21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datenschutz-pfarreien@bgv-tri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C1626-3A9B-4099-B859-F36E79F3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Bischöfliches Generalvikariat</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Selzer</dc:creator>
  <cp:keywords/>
  <dc:description/>
  <cp:lastModifiedBy>Vanessa Gruben</cp:lastModifiedBy>
  <cp:revision>3</cp:revision>
  <dcterms:created xsi:type="dcterms:W3CDTF">2020-11-06T06:37:00Z</dcterms:created>
  <dcterms:modified xsi:type="dcterms:W3CDTF">2020-11-06T06:39:00Z</dcterms:modified>
</cp:coreProperties>
</file>